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horzAnchor="margin" w:tblpX="-287" w:tblpY="36"/>
        <w:tblW w:w="14586" w:type="dxa"/>
        <w:tblInd w:w="0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1540"/>
        <w:gridCol w:w="5590"/>
        <w:gridCol w:w="2846"/>
        <w:gridCol w:w="948"/>
        <w:gridCol w:w="945"/>
        <w:gridCol w:w="2094"/>
      </w:tblGrid>
      <w:tr w:rsidR="00175448" w:rsidTr="00175448">
        <w:trPr>
          <w:trHeight w:val="367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tabs>
                <w:tab w:val="center" w:pos="1999"/>
                <w:tab w:val="center" w:pos="2798"/>
                <w:tab w:val="center" w:pos="3598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0"/>
              </w:rPr>
              <w:t>広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告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物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5448" w:rsidRDefault="00175448" w:rsidP="00175448">
            <w:pPr>
              <w:spacing w:after="0"/>
              <w:ind w:left="1266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施</w:t>
            </w:r>
          </w:p>
        </w:tc>
        <w:tc>
          <w:tcPr>
            <w:tcW w:w="9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工</w:t>
            </w: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内</w:t>
            </w:r>
          </w:p>
        </w:tc>
        <w:tc>
          <w:tcPr>
            <w:tcW w:w="2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容</w:t>
            </w:r>
          </w:p>
        </w:tc>
      </w:tr>
      <w:tr w:rsidR="00175448" w:rsidTr="00175448">
        <w:trPr>
          <w:trHeight w:val="735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13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配　　置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立地場所がまちかど又はアイストップの地点にある場合は、</w:t>
            </w:r>
          </w:p>
          <w:p w:rsidR="00175448" w:rsidRDefault="00175448" w:rsidP="00175448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道路等公共空間に面する側からの正面性に配慮する。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9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2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367"/>
        </w:trPr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12"/>
            </w:pPr>
            <w:r>
              <w:rPr>
                <w:rFonts w:ascii="ＭＳ Ｐ明朝" w:eastAsia="ＭＳ Ｐ明朝" w:hAnsi="ＭＳ Ｐ明朝" w:cs="ＭＳ Ｐ明朝"/>
                <w:sz w:val="20"/>
              </w:rPr>
              <w:t>意</w:t>
            </w:r>
          </w:p>
          <w:p w:rsidR="00175448" w:rsidRDefault="00175448" w:rsidP="00175448">
            <w:pPr>
              <w:spacing w:after="0"/>
              <w:ind w:left="246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</w:t>
            </w:r>
          </w:p>
          <w:p w:rsidR="00175448" w:rsidRDefault="00175448" w:rsidP="00175448">
            <w:pPr>
              <w:spacing w:after="0"/>
              <w:ind w:left="212" w:right="95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匠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意匠全般</w:t>
            </w:r>
          </w:p>
        </w:tc>
        <w:tc>
          <w:tcPr>
            <w:tcW w:w="5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　野立広告物にあっては、できるだけ周囲と調和できるような</w:t>
            </w:r>
          </w:p>
          <w:p w:rsidR="00175448" w:rsidRDefault="00175448" w:rsidP="00175448">
            <w:pPr>
              <w:spacing w:after="455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意匠、色彩となるよう務める。</w:t>
            </w:r>
          </w:p>
          <w:p w:rsidR="00175448" w:rsidRDefault="00175448" w:rsidP="00175448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・建築物を利用するものにあっては、掲出戸数を必要最小限に</w:t>
            </w:r>
          </w:p>
          <w:p w:rsidR="00175448" w:rsidRDefault="00175448" w:rsidP="00175448">
            <w:pPr>
              <w:spacing w:after="87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とどめ、建物と一体的な意匠及び周辺とできるだけ調和した</w:t>
            </w:r>
          </w:p>
          <w:p w:rsidR="00175448" w:rsidRDefault="00175448" w:rsidP="00175448">
            <w:pPr>
              <w:spacing w:after="0"/>
              <w:ind w:left="35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色彩となるよ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0"/>
              </w:rPr>
              <w:t>う務める。</w:t>
            </w:r>
          </w:p>
        </w:tc>
        <w:tc>
          <w:tcPr>
            <w:tcW w:w="2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9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9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209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1102"/>
        </w:trPr>
        <w:tc>
          <w:tcPr>
            <w:tcW w:w="6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壁面設備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367"/>
        </w:trPr>
        <w:tc>
          <w:tcPr>
            <w:tcW w:w="6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　　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1102"/>
        </w:trPr>
        <w:tc>
          <w:tcPr>
            <w:tcW w:w="6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屋上設備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367"/>
        </w:trPr>
        <w:tc>
          <w:tcPr>
            <w:tcW w:w="6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spacing w:after="0"/>
              <w:ind w:left="232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屋外階段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735"/>
        </w:trPr>
        <w:tc>
          <w:tcPr>
            <w:tcW w:w="6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ベランダ・バルコニー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367"/>
        </w:trPr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12"/>
            </w:pPr>
            <w:r>
              <w:rPr>
                <w:rFonts w:ascii="ＭＳ Ｐ明朝" w:eastAsia="ＭＳ Ｐ明朝" w:hAnsi="ＭＳ Ｐ明朝" w:cs="ＭＳ Ｐ明朝"/>
                <w:sz w:val="20"/>
              </w:rPr>
              <w:t>色</w:t>
            </w:r>
          </w:p>
          <w:p w:rsidR="00175448" w:rsidRDefault="00175448" w:rsidP="00175448">
            <w:pPr>
              <w:spacing w:after="0"/>
              <w:ind w:left="212" w:right="95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　　彩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屋　　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1102"/>
        </w:trPr>
        <w:tc>
          <w:tcPr>
            <w:tcW w:w="6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外　　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734"/>
        </w:trPr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12" w:right="95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そ　の　他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材　　料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75448" w:rsidRDefault="00175448" w:rsidP="00175448"/>
        </w:tc>
      </w:tr>
      <w:tr w:rsidR="00175448" w:rsidTr="00175448">
        <w:trPr>
          <w:trHeight w:val="734"/>
        </w:trPr>
        <w:tc>
          <w:tcPr>
            <w:tcW w:w="6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5448" w:rsidRDefault="00175448" w:rsidP="00175448">
            <w:pPr>
              <w:spacing w:after="0"/>
              <w:ind w:left="299"/>
            </w:pPr>
            <w:r>
              <w:rPr>
                <w:rFonts w:ascii="ＭＳ Ｐ明朝" w:eastAsia="ＭＳ Ｐ明朝" w:hAnsi="ＭＳ Ｐ明朝" w:cs="ＭＳ Ｐ明朝"/>
                <w:sz w:val="20"/>
              </w:rPr>
              <w:t>緑　　化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5448" w:rsidRDefault="00175448" w:rsidP="00175448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5448" w:rsidRDefault="00175448" w:rsidP="00175448"/>
        </w:tc>
      </w:tr>
    </w:tbl>
    <w:p w:rsidR="00B64C24" w:rsidRDefault="00B64C24">
      <w:pPr>
        <w:spacing w:after="0"/>
        <w:ind w:left="-1440" w:right="15394"/>
      </w:pPr>
    </w:p>
    <w:p w:rsidR="00B64C24" w:rsidRDefault="00B64C24">
      <w:pPr>
        <w:spacing w:after="0"/>
        <w:ind w:left="-1440" w:right="15394"/>
      </w:pPr>
    </w:p>
    <w:p w:rsidR="00B64C24" w:rsidRDefault="00B64C24">
      <w:pPr>
        <w:spacing w:after="0"/>
        <w:ind w:left="-1440" w:right="15394"/>
      </w:pPr>
    </w:p>
    <w:p w:rsidR="00D71097" w:rsidRDefault="00D71097"/>
    <w:sectPr w:rsidR="00D71097" w:rsidSect="007850D7">
      <w:headerReference w:type="even" r:id="rId8"/>
      <w:headerReference w:type="default" r:id="rId9"/>
      <w:headerReference w:type="first" r:id="rId10"/>
      <w:pgSz w:w="16834" w:h="11904" w:orient="landscape"/>
      <w:pgMar w:top="680" w:right="1134" w:bottom="680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85" w:rsidRDefault="00521385">
      <w:pPr>
        <w:spacing w:after="0" w:line="240" w:lineRule="auto"/>
      </w:pPr>
      <w:r>
        <w:separator/>
      </w:r>
    </w:p>
  </w:endnote>
  <w:endnote w:type="continuationSeparator" w:id="0">
    <w:p w:rsidR="00521385" w:rsidRDefault="005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85" w:rsidRDefault="00521385">
      <w:pPr>
        <w:spacing w:after="0" w:line="240" w:lineRule="auto"/>
      </w:pPr>
      <w:r>
        <w:separator/>
      </w:r>
    </w:p>
  </w:footnote>
  <w:footnote w:type="continuationSeparator" w:id="0">
    <w:p w:rsidR="00521385" w:rsidRDefault="005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24" w:rsidRDefault="00D71097">
    <w:pPr>
      <w:tabs>
        <w:tab w:val="center" w:pos="371"/>
        <w:tab w:val="center" w:pos="904"/>
        <w:tab w:val="center" w:pos="1436"/>
      </w:tabs>
      <w:spacing w:after="0"/>
      <w:ind w:left="-262"/>
    </w:pPr>
    <w:r>
      <w:rPr>
        <w:rFonts w:ascii="ＭＳ Ｐ明朝" w:eastAsia="ＭＳ Ｐ明朝" w:hAnsi="ＭＳ Ｐ明朝" w:cs="ＭＳ Ｐ明朝"/>
        <w:sz w:val="20"/>
      </w:rPr>
      <w:t>添</w:t>
    </w:r>
    <w:r>
      <w:rPr>
        <w:rFonts w:ascii="ＭＳ Ｐ明朝" w:eastAsia="ＭＳ Ｐ明朝" w:hAnsi="ＭＳ Ｐ明朝" w:cs="ＭＳ Ｐ明朝"/>
        <w:sz w:val="20"/>
      </w:rPr>
      <w:tab/>
      <w:t>付</w:t>
    </w:r>
    <w:r>
      <w:rPr>
        <w:rFonts w:ascii="ＭＳ Ｐ明朝" w:eastAsia="ＭＳ Ｐ明朝" w:hAnsi="ＭＳ Ｐ明朝" w:cs="ＭＳ Ｐ明朝"/>
        <w:sz w:val="20"/>
      </w:rPr>
      <w:tab/>
      <w:t>書</w:t>
    </w:r>
    <w:r>
      <w:rPr>
        <w:rFonts w:ascii="ＭＳ Ｐ明朝" w:eastAsia="ＭＳ Ｐ明朝" w:hAnsi="ＭＳ Ｐ明朝" w:cs="ＭＳ Ｐ明朝"/>
        <w:sz w:val="20"/>
      </w:rPr>
      <w:tab/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A7A"/>
    <w:multiLevelType w:val="hybridMultilevel"/>
    <w:tmpl w:val="37AAC06C"/>
    <w:lvl w:ilvl="0" w:tplc="8924BFBA">
      <w:start w:val="1"/>
      <w:numFmt w:val="decimal"/>
      <w:lvlText w:val="(%1)"/>
      <w:lvlJc w:val="left"/>
      <w:pPr>
        <w:ind w:left="3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2163A">
      <w:start w:val="1"/>
      <w:numFmt w:val="lowerLetter"/>
      <w:lvlText w:val="%2"/>
      <w:lvlJc w:val="left"/>
      <w:pPr>
        <w:ind w:left="12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671D4">
      <w:start w:val="1"/>
      <w:numFmt w:val="lowerRoman"/>
      <w:lvlText w:val="%3"/>
      <w:lvlJc w:val="left"/>
      <w:pPr>
        <w:ind w:left="19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A8518">
      <w:start w:val="1"/>
      <w:numFmt w:val="decimal"/>
      <w:lvlText w:val="%4"/>
      <w:lvlJc w:val="left"/>
      <w:pPr>
        <w:ind w:left="26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6BCD2">
      <w:start w:val="1"/>
      <w:numFmt w:val="lowerLetter"/>
      <w:lvlText w:val="%5"/>
      <w:lvlJc w:val="left"/>
      <w:pPr>
        <w:ind w:left="340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C9A0E">
      <w:start w:val="1"/>
      <w:numFmt w:val="lowerRoman"/>
      <w:lvlText w:val="%6"/>
      <w:lvlJc w:val="left"/>
      <w:pPr>
        <w:ind w:left="412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E975C">
      <w:start w:val="1"/>
      <w:numFmt w:val="decimal"/>
      <w:lvlText w:val="%7"/>
      <w:lvlJc w:val="left"/>
      <w:pPr>
        <w:ind w:left="48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8B8EA">
      <w:start w:val="1"/>
      <w:numFmt w:val="lowerLetter"/>
      <w:lvlText w:val="%8"/>
      <w:lvlJc w:val="left"/>
      <w:pPr>
        <w:ind w:left="55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82C16">
      <w:start w:val="1"/>
      <w:numFmt w:val="lowerRoman"/>
      <w:lvlText w:val="%9"/>
      <w:lvlJc w:val="left"/>
      <w:pPr>
        <w:ind w:left="62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C3EF8"/>
    <w:multiLevelType w:val="hybridMultilevel"/>
    <w:tmpl w:val="D4AC6CCC"/>
    <w:lvl w:ilvl="0" w:tplc="45E011FA">
      <w:start w:val="1"/>
      <w:numFmt w:val="decimal"/>
      <w:lvlText w:val="(%1)"/>
      <w:lvlJc w:val="left"/>
      <w:pPr>
        <w:ind w:left="3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E783A">
      <w:start w:val="1"/>
      <w:numFmt w:val="lowerLetter"/>
      <w:lvlText w:val="%2"/>
      <w:lvlJc w:val="left"/>
      <w:pPr>
        <w:ind w:left="12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5706">
      <w:start w:val="1"/>
      <w:numFmt w:val="lowerRoman"/>
      <w:lvlText w:val="%3"/>
      <w:lvlJc w:val="left"/>
      <w:pPr>
        <w:ind w:left="19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86C44">
      <w:start w:val="1"/>
      <w:numFmt w:val="decimal"/>
      <w:lvlText w:val="%4"/>
      <w:lvlJc w:val="left"/>
      <w:pPr>
        <w:ind w:left="26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434E2">
      <w:start w:val="1"/>
      <w:numFmt w:val="lowerLetter"/>
      <w:lvlText w:val="%5"/>
      <w:lvlJc w:val="left"/>
      <w:pPr>
        <w:ind w:left="340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DAA400">
      <w:start w:val="1"/>
      <w:numFmt w:val="lowerRoman"/>
      <w:lvlText w:val="%6"/>
      <w:lvlJc w:val="left"/>
      <w:pPr>
        <w:ind w:left="412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C6CB6">
      <w:start w:val="1"/>
      <w:numFmt w:val="decimal"/>
      <w:lvlText w:val="%7"/>
      <w:lvlJc w:val="left"/>
      <w:pPr>
        <w:ind w:left="484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43F7A">
      <w:start w:val="1"/>
      <w:numFmt w:val="lowerLetter"/>
      <w:lvlText w:val="%8"/>
      <w:lvlJc w:val="left"/>
      <w:pPr>
        <w:ind w:left="556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6F430">
      <w:start w:val="1"/>
      <w:numFmt w:val="lowerRoman"/>
      <w:lvlText w:val="%9"/>
      <w:lvlJc w:val="left"/>
      <w:pPr>
        <w:ind w:left="628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24"/>
    <w:rsid w:val="00175448"/>
    <w:rsid w:val="00521385"/>
    <w:rsid w:val="007850D7"/>
    <w:rsid w:val="00811AE3"/>
    <w:rsid w:val="00B64C24"/>
    <w:rsid w:val="00CF0C25"/>
    <w:rsid w:val="00D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8E22FA-7647-445B-B856-544C40A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85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50D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eader" Target="header3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BD5C-826D-4264-ADDD-8958044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h-yamada</dc:creator>
  <cp:keywords/>
  <cp:lastModifiedBy>Administrator</cp:lastModifiedBy>
  <cp:revision>4</cp:revision>
  <dcterms:created xsi:type="dcterms:W3CDTF">2021-03-08T09:23:00Z</dcterms:created>
  <dcterms:modified xsi:type="dcterms:W3CDTF">2021-03-08T09:30:00Z</dcterms:modified>
</cp:coreProperties>
</file>